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45F36" w14:textId="77777777" w:rsidR="00BD4D67" w:rsidRPr="00F327C4" w:rsidRDefault="00F27435" w:rsidP="00F327C4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327C4">
        <w:rPr>
          <w:rFonts w:ascii="Times New Roman" w:hAnsi="Times New Roman" w:cs="Times New Roman"/>
          <w:b/>
          <w:sz w:val="24"/>
        </w:rPr>
        <w:t>O sv. Konštantínovi</w:t>
      </w:r>
      <w:r w:rsidR="005152CE" w:rsidRPr="00F327C4">
        <w:rPr>
          <w:rFonts w:ascii="Times New Roman" w:hAnsi="Times New Roman" w:cs="Times New Roman"/>
          <w:b/>
          <w:sz w:val="24"/>
        </w:rPr>
        <w:t>-Cyrilovi</w:t>
      </w:r>
      <w:r w:rsidRPr="00F327C4">
        <w:rPr>
          <w:rFonts w:ascii="Times New Roman" w:hAnsi="Times New Roman" w:cs="Times New Roman"/>
          <w:b/>
          <w:sz w:val="24"/>
        </w:rPr>
        <w:t xml:space="preserve"> aj na GTF v Prešove</w:t>
      </w:r>
    </w:p>
    <w:p w14:paraId="75699ED3" w14:textId="77777777" w:rsidR="00F327C4" w:rsidRDefault="00F27435" w:rsidP="00F327C4">
      <w:pPr>
        <w:spacing w:line="276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E71BB4">
        <w:rPr>
          <w:rFonts w:ascii="Times New Roman" w:hAnsi="Times New Roman" w:cs="Times New Roman"/>
          <w:sz w:val="24"/>
        </w:rPr>
        <w:t xml:space="preserve">Pri príležitosti nedávneho sviatku blaženého skonu sv. Konštantína-Cyrila sa v pondelok 19. februára na Gréckokatolíckej teologickej fakulte v Prešove uskutočnila prezentácia jeho životného príbehu. Na podujatí sa zúčastnili pedagógovia, administratívni zamestnanci i študenti fakulty. Prednášateľ </w:t>
      </w:r>
      <w:r w:rsidR="00E71BB4">
        <w:rPr>
          <w:rFonts w:ascii="Times New Roman" w:hAnsi="Times New Roman" w:cs="Times New Roman"/>
          <w:sz w:val="24"/>
        </w:rPr>
        <w:t xml:space="preserve">doc. </w:t>
      </w:r>
      <w:r w:rsidRPr="00E71BB4">
        <w:rPr>
          <w:rFonts w:ascii="Times New Roman" w:hAnsi="Times New Roman" w:cs="Times New Roman"/>
          <w:sz w:val="24"/>
        </w:rPr>
        <w:t xml:space="preserve">Michal Hospodár poukázal na vysokú byzantskú kultúru a spiritualitu, ktorá zrodila takého vynikajúceho muža. Dotkol sa aj chápania pojmu filozofia, ktorý vo vtedajšom </w:t>
      </w:r>
      <w:r w:rsidR="00E71BB4" w:rsidRPr="00E71BB4">
        <w:rPr>
          <w:rFonts w:ascii="Times New Roman" w:hAnsi="Times New Roman" w:cs="Times New Roman"/>
          <w:sz w:val="24"/>
        </w:rPr>
        <w:t>kontex</w:t>
      </w:r>
      <w:r w:rsidRPr="00E71BB4">
        <w:rPr>
          <w:rFonts w:ascii="Times New Roman" w:hAnsi="Times New Roman" w:cs="Times New Roman"/>
          <w:sz w:val="24"/>
        </w:rPr>
        <w:t>te predsta</w:t>
      </w:r>
      <w:r w:rsidR="00E71BB4" w:rsidRPr="00E71BB4">
        <w:rPr>
          <w:rFonts w:ascii="Times New Roman" w:hAnsi="Times New Roman" w:cs="Times New Roman"/>
          <w:sz w:val="24"/>
        </w:rPr>
        <w:t xml:space="preserve">voval nielen vonkajšiu intelektuálnu vybavenosť, ale predovšetkým nasmerovanie vlastného života k večnému cieľu. O túto múdrosť prosil a vytrvalo ju hľadal aj mladý Konštantín. </w:t>
      </w:r>
      <w:r w:rsidR="00E71BB4">
        <w:rPr>
          <w:rFonts w:ascii="Times New Roman" w:hAnsi="Times New Roman" w:cs="Times New Roman"/>
          <w:sz w:val="24"/>
        </w:rPr>
        <w:t xml:space="preserve">Študentov </w:t>
      </w:r>
      <w:r w:rsidR="005152CE">
        <w:rPr>
          <w:rFonts w:ascii="Times New Roman" w:hAnsi="Times New Roman" w:cs="Times New Roman"/>
          <w:sz w:val="24"/>
        </w:rPr>
        <w:t xml:space="preserve">doc. Hospodár </w:t>
      </w:r>
      <w:r w:rsidR="00E71BB4">
        <w:rPr>
          <w:rFonts w:ascii="Times New Roman" w:hAnsi="Times New Roman" w:cs="Times New Roman"/>
          <w:sz w:val="24"/>
        </w:rPr>
        <w:t xml:space="preserve">nabádal k prepájaniu vlastných intelektuálnych schopností s prijatím Božieho povolania k evanjelizácii prostredia. </w:t>
      </w:r>
      <w:r w:rsidR="00E71BB4" w:rsidRPr="00E71BB4">
        <w:rPr>
          <w:rFonts w:ascii="Times New Roman" w:hAnsi="Times New Roman" w:cs="Times New Roman"/>
          <w:sz w:val="24"/>
        </w:rPr>
        <w:t xml:space="preserve">V druhej časti obrazom i slovom predstavil pobyt solúnskych bratov v Ríme, </w:t>
      </w:r>
      <w:r w:rsidR="00E71BB4">
        <w:rPr>
          <w:rFonts w:ascii="Times New Roman" w:hAnsi="Times New Roman" w:cs="Times New Roman"/>
          <w:sz w:val="24"/>
        </w:rPr>
        <w:t xml:space="preserve">Baziliku Santa Maria </w:t>
      </w:r>
      <w:proofErr w:type="spellStart"/>
      <w:r w:rsidR="00E71BB4">
        <w:rPr>
          <w:rFonts w:ascii="Times New Roman" w:hAnsi="Times New Roman" w:cs="Times New Roman"/>
          <w:sz w:val="24"/>
        </w:rPr>
        <w:t>Maggiore</w:t>
      </w:r>
      <w:proofErr w:type="spellEnd"/>
      <w:r w:rsidR="00E71BB4">
        <w:rPr>
          <w:rFonts w:ascii="Times New Roman" w:hAnsi="Times New Roman" w:cs="Times New Roman"/>
          <w:sz w:val="24"/>
        </w:rPr>
        <w:t xml:space="preserve">, </w:t>
      </w:r>
      <w:r w:rsidR="00E71BB4" w:rsidRPr="00E71BB4">
        <w:rPr>
          <w:rFonts w:ascii="Times New Roman" w:hAnsi="Times New Roman" w:cs="Times New Roman"/>
          <w:sz w:val="24"/>
        </w:rPr>
        <w:t xml:space="preserve">hrob sv. </w:t>
      </w:r>
      <w:r w:rsidR="00374C07">
        <w:rPr>
          <w:rFonts w:ascii="Times New Roman" w:hAnsi="Times New Roman" w:cs="Times New Roman"/>
          <w:sz w:val="24"/>
        </w:rPr>
        <w:t xml:space="preserve">Cyrila </w:t>
      </w:r>
      <w:r w:rsidR="00E71BB4" w:rsidRPr="00E71BB4">
        <w:rPr>
          <w:rFonts w:ascii="Times New Roman" w:hAnsi="Times New Roman" w:cs="Times New Roman"/>
          <w:sz w:val="24"/>
        </w:rPr>
        <w:t xml:space="preserve">v Bazilike sv. Klementa a ďalšie súvislosti. </w:t>
      </w:r>
      <w:r w:rsidR="005152CE">
        <w:rPr>
          <w:rFonts w:ascii="Times New Roman" w:hAnsi="Times New Roman" w:cs="Times New Roman"/>
          <w:sz w:val="24"/>
        </w:rPr>
        <w:t>Pripojil aj zaujímavosti zo svojej nedávnej služobnej cesty v Ríme, kde bol v rámci riešenia vedeckého projektu.</w:t>
      </w:r>
    </w:p>
    <w:p w14:paraId="125F0A22" w14:textId="6D190F37" w:rsidR="00E71BB4" w:rsidRDefault="00E71BB4" w:rsidP="00F327C4">
      <w:pPr>
        <w:spacing w:line="276" w:lineRule="auto"/>
        <w:ind w:firstLine="39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Na </w:t>
      </w:r>
      <w:r w:rsidR="005152CE">
        <w:rPr>
          <w:rFonts w:ascii="Times New Roman" w:hAnsi="Times New Roman" w:cs="Times New Roman"/>
          <w:sz w:val="24"/>
        </w:rPr>
        <w:t>záver vyjadril poďakovanie prednášateľovi doc. Peter Tirpák, dekan</w:t>
      </w:r>
      <w:r>
        <w:rPr>
          <w:rFonts w:ascii="Times New Roman" w:hAnsi="Times New Roman" w:cs="Times New Roman"/>
          <w:sz w:val="24"/>
        </w:rPr>
        <w:t xml:space="preserve"> fakulty</w:t>
      </w:r>
      <w:r w:rsidR="005152C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5152CE">
        <w:rPr>
          <w:rFonts w:ascii="Times New Roman" w:hAnsi="Times New Roman" w:cs="Times New Roman"/>
          <w:sz w:val="24"/>
        </w:rPr>
        <w:t xml:space="preserve">Na jeho podnet </w:t>
      </w:r>
      <w:r>
        <w:rPr>
          <w:rFonts w:ascii="Times New Roman" w:hAnsi="Times New Roman" w:cs="Times New Roman"/>
          <w:sz w:val="24"/>
        </w:rPr>
        <w:t xml:space="preserve">sa prítomní presunuli </w:t>
      </w:r>
      <w:r w:rsidR="005152CE">
        <w:rPr>
          <w:rFonts w:ascii="Times New Roman" w:hAnsi="Times New Roman" w:cs="Times New Roman"/>
          <w:sz w:val="24"/>
        </w:rPr>
        <w:t xml:space="preserve">ešte </w:t>
      </w:r>
      <w:r>
        <w:rPr>
          <w:rFonts w:ascii="Times New Roman" w:hAnsi="Times New Roman" w:cs="Times New Roman"/>
          <w:sz w:val="24"/>
        </w:rPr>
        <w:t xml:space="preserve">do fakultnej kaplnky, kde zaspievali na počesť našich </w:t>
      </w:r>
      <w:r w:rsidR="005152CE">
        <w:rPr>
          <w:rFonts w:ascii="Times New Roman" w:hAnsi="Times New Roman" w:cs="Times New Roman"/>
          <w:sz w:val="24"/>
        </w:rPr>
        <w:t xml:space="preserve">vierozvestov a </w:t>
      </w:r>
      <w:r>
        <w:rPr>
          <w:rFonts w:ascii="Times New Roman" w:hAnsi="Times New Roman" w:cs="Times New Roman"/>
          <w:sz w:val="24"/>
        </w:rPr>
        <w:t xml:space="preserve">apoštolom rovných bratov časť </w:t>
      </w:r>
      <w:proofErr w:type="spellStart"/>
      <w:r>
        <w:rPr>
          <w:rFonts w:ascii="Times New Roman" w:hAnsi="Times New Roman" w:cs="Times New Roman"/>
          <w:sz w:val="24"/>
        </w:rPr>
        <w:t>akatistu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63147ACA" w14:textId="77777777" w:rsidR="005152CE" w:rsidRPr="00E71BB4" w:rsidRDefault="005152CE" w:rsidP="00F327C4">
      <w:pPr>
        <w:spacing w:line="276" w:lineRule="auto"/>
        <w:ind w:right="170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MH</w:t>
      </w:r>
    </w:p>
    <w:sectPr w:rsidR="005152CE" w:rsidRPr="00E71BB4" w:rsidSect="00F327C4">
      <w:pgSz w:w="8391" w:h="11906" w:code="11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35"/>
    <w:rsid w:val="00374C07"/>
    <w:rsid w:val="005152CE"/>
    <w:rsid w:val="00BD4D67"/>
    <w:rsid w:val="00E71BB4"/>
    <w:rsid w:val="00F27435"/>
    <w:rsid w:val="00F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AFAA"/>
  <w15:chartTrackingRefBased/>
  <w15:docId w15:val="{83DC1D93-BAF4-4FC8-9491-6BFED4BB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DAC591F0D1F46B9FE9C76B3C71EED" ma:contentTypeVersion="18" ma:contentTypeDescription="Umožňuje vytvoriť nový dokument." ma:contentTypeScope="" ma:versionID="aea16752f7a1513c1c83ab954b1d3de7">
  <xsd:schema xmlns:xsd="http://www.w3.org/2001/XMLSchema" xmlns:xs="http://www.w3.org/2001/XMLSchema" xmlns:p="http://schemas.microsoft.com/office/2006/metadata/properties" xmlns:ns3="bb894f5a-7d06-4dae-9144-6fcb5d17b069" xmlns:ns4="25104aa1-96ea-4bf5-bfcf-075c7e2b852c" targetNamespace="http://schemas.microsoft.com/office/2006/metadata/properties" ma:root="true" ma:fieldsID="6cc697ac1f08d1f6fc1955410b8bc9cf" ns3:_="" ns4:_="">
    <xsd:import namespace="bb894f5a-7d06-4dae-9144-6fcb5d17b069"/>
    <xsd:import namespace="25104aa1-96ea-4bf5-bfcf-075c7e2b85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94f5a-7d06-4dae-9144-6fcb5d17b0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ríkaz hash indikátora zdieľania" ma:internalName="SharingHintHash" ma:readOnly="true">
      <xsd:simpleType>
        <xsd:restriction base="dms:Text"/>
      </xsd:simpleType>
    </xsd:element>
    <xsd:element name="SharedWithDetails" ma:index="10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04aa1-96ea-4bf5-bfcf-075c7e2b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104aa1-96ea-4bf5-bfcf-075c7e2b852c" xsi:nil="true"/>
  </documentManagement>
</p:properties>
</file>

<file path=customXml/itemProps1.xml><?xml version="1.0" encoding="utf-8"?>
<ds:datastoreItem xmlns:ds="http://schemas.openxmlformats.org/officeDocument/2006/customXml" ds:itemID="{E2634FD8-99C9-4DCF-8E2B-FF3A754DB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A66B6-88AD-4644-B775-3297DE00E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94f5a-7d06-4dae-9144-6fcb5d17b069"/>
    <ds:schemaRef ds:uri="25104aa1-96ea-4bf5-bfcf-075c7e2b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7CC05-E6B2-4127-A324-6FF96BAF8F27}">
  <ds:schemaRefs>
    <ds:schemaRef ds:uri="http://schemas.microsoft.com/office/2006/metadata/properties"/>
    <ds:schemaRef ds:uri="http://schemas.microsoft.com/office/infopath/2007/PartnerControls"/>
    <ds:schemaRef ds:uri="25104aa1-96ea-4bf5-bfcf-075c7e2b85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Hospodár Michal</dc:creator>
  <cp:keywords/>
  <dc:description/>
  <cp:lastModifiedBy>Petro Marek</cp:lastModifiedBy>
  <cp:revision>3</cp:revision>
  <dcterms:created xsi:type="dcterms:W3CDTF">2024-02-19T20:30:00Z</dcterms:created>
  <dcterms:modified xsi:type="dcterms:W3CDTF">2024-02-27T16:13:00Z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0x010100215DAC591F0D1F46B9FE9C76B3C71EED</vt:lpwstr>
  </property>
</Properties>
</file>